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DA" w:rsidRPr="00527583" w:rsidRDefault="006655DA" w:rsidP="00527583">
      <w:pPr>
        <w:pStyle w:val="Default"/>
        <w:spacing w:line="276" w:lineRule="auto"/>
        <w:rPr>
          <w:rFonts w:ascii="Calibri" w:hAnsi="Calibri" w:cs="Calibri"/>
          <w:b/>
          <w:bCs/>
        </w:rPr>
      </w:pPr>
      <w:r w:rsidRPr="00527583">
        <w:rPr>
          <w:rFonts w:ascii="Calibri" w:hAnsi="Calibri" w:cs="Calibri"/>
          <w:b/>
          <w:bCs/>
        </w:rPr>
        <w:t>Dyrektor Pomorskiego Zespołu Parków Krajobrazowych w Słupsku,</w:t>
      </w:r>
      <w:r w:rsidR="00C40F0C">
        <w:rPr>
          <w:rFonts w:ascii="Calibri" w:hAnsi="Calibri" w:cs="Calibri"/>
          <w:b/>
          <w:bCs/>
        </w:rPr>
        <w:t xml:space="preserve"> </w:t>
      </w:r>
      <w:r w:rsidRPr="00527583">
        <w:rPr>
          <w:rFonts w:ascii="Calibri" w:hAnsi="Calibri" w:cs="Calibri"/>
          <w:b/>
          <w:bCs/>
        </w:rPr>
        <w:t>ul. Poniatowskiego 4a, 76-200 Słupsk</w:t>
      </w:r>
      <w:r w:rsidR="00C40F0C">
        <w:rPr>
          <w:rFonts w:ascii="Calibri" w:hAnsi="Calibri" w:cs="Calibri"/>
          <w:b/>
          <w:bCs/>
        </w:rPr>
        <w:t xml:space="preserve">, </w:t>
      </w:r>
      <w:r w:rsidRPr="00527583">
        <w:rPr>
          <w:rFonts w:ascii="Calibri" w:hAnsi="Calibri" w:cs="Calibri"/>
          <w:b/>
          <w:bCs/>
        </w:rPr>
        <w:t>ogłasza nabór na wolne stanowisko pracy</w:t>
      </w:r>
      <w:r w:rsidR="002F42CA">
        <w:rPr>
          <w:rFonts w:ascii="Calibri" w:hAnsi="Calibri" w:cs="Calibri"/>
          <w:b/>
          <w:bCs/>
        </w:rPr>
        <w:t xml:space="preserve"> </w:t>
      </w:r>
      <w:r w:rsidR="00BB0B3C">
        <w:rPr>
          <w:rFonts w:ascii="Calibri" w:hAnsi="Calibri" w:cs="Calibri"/>
          <w:b/>
          <w:bCs/>
        </w:rPr>
        <w:t xml:space="preserve">od </w:t>
      </w:r>
      <w:r w:rsidR="00243DF0">
        <w:rPr>
          <w:rFonts w:ascii="Calibri" w:hAnsi="Calibri" w:cs="Calibri"/>
          <w:b/>
          <w:bCs/>
        </w:rPr>
        <w:t xml:space="preserve">referenta </w:t>
      </w:r>
      <w:r w:rsidR="00A242B0">
        <w:rPr>
          <w:rFonts w:ascii="Calibri" w:hAnsi="Calibri" w:cs="Calibri"/>
          <w:b/>
          <w:bCs/>
        </w:rPr>
        <w:t xml:space="preserve">do starszego </w:t>
      </w:r>
      <w:r w:rsidR="00A84131">
        <w:rPr>
          <w:rFonts w:ascii="Calibri" w:hAnsi="Calibri" w:cs="Calibri"/>
          <w:b/>
          <w:bCs/>
        </w:rPr>
        <w:t>specjalisty</w:t>
      </w:r>
      <w:r w:rsidR="00A242B0">
        <w:rPr>
          <w:rFonts w:ascii="Calibri" w:hAnsi="Calibri" w:cs="Calibri"/>
          <w:b/>
          <w:bCs/>
        </w:rPr>
        <w:t xml:space="preserve"> </w:t>
      </w:r>
      <w:r w:rsidRPr="00527583">
        <w:rPr>
          <w:rFonts w:ascii="Calibri" w:hAnsi="Calibri" w:cs="Calibri"/>
          <w:b/>
          <w:bCs/>
        </w:rPr>
        <w:t xml:space="preserve">ds. </w:t>
      </w:r>
      <w:r w:rsidR="002F42CA">
        <w:rPr>
          <w:rFonts w:ascii="Calibri" w:hAnsi="Calibri" w:cs="Calibri"/>
          <w:b/>
          <w:bCs/>
        </w:rPr>
        <w:t xml:space="preserve">turystyki i rekreacji we Wdzydzkim Parku Krajobrazowym w Kościerzynie </w:t>
      </w:r>
      <w:r w:rsidRPr="00527583">
        <w:rPr>
          <w:rFonts w:ascii="Calibri" w:hAnsi="Calibri" w:cs="Calibri"/>
          <w:b/>
          <w:bCs/>
        </w:rPr>
        <w:t xml:space="preserve"> </w:t>
      </w:r>
    </w:p>
    <w:p w:rsidR="006655DA" w:rsidRDefault="00C40F0C" w:rsidP="00C40F0C">
      <w:pPr>
        <w:pStyle w:val="Default"/>
        <w:spacing w:before="360" w:after="36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6655DA" w:rsidRPr="00527583">
        <w:rPr>
          <w:rFonts w:ascii="Calibri" w:hAnsi="Calibri" w:cs="Calibri"/>
          <w:b/>
          <w:bCs/>
        </w:rPr>
        <w:t xml:space="preserve">ferta nr </w:t>
      </w:r>
      <w:r w:rsidR="00ED53F2">
        <w:rPr>
          <w:rFonts w:ascii="Calibri" w:hAnsi="Calibri" w:cs="Calibri"/>
          <w:b/>
          <w:bCs/>
        </w:rPr>
        <w:t>4</w:t>
      </w:r>
      <w:r w:rsidR="006655DA" w:rsidRPr="00527583">
        <w:rPr>
          <w:rFonts w:ascii="Calibri" w:hAnsi="Calibri" w:cs="Calibri"/>
          <w:b/>
          <w:bCs/>
        </w:rPr>
        <w:t xml:space="preserve">/2022 z dnia </w:t>
      </w:r>
      <w:r w:rsidR="0079323D">
        <w:rPr>
          <w:rFonts w:ascii="Calibri" w:hAnsi="Calibri" w:cs="Calibri"/>
          <w:b/>
          <w:bCs/>
        </w:rPr>
        <w:t>1</w:t>
      </w:r>
      <w:r w:rsidR="000A27E4">
        <w:rPr>
          <w:rFonts w:ascii="Calibri" w:hAnsi="Calibri" w:cs="Calibri"/>
          <w:b/>
          <w:bCs/>
        </w:rPr>
        <w:t>5</w:t>
      </w:r>
      <w:r w:rsidR="00ED53F2">
        <w:rPr>
          <w:rFonts w:ascii="Calibri" w:hAnsi="Calibri" w:cs="Calibri"/>
          <w:b/>
          <w:bCs/>
        </w:rPr>
        <w:t xml:space="preserve"> kwietnia </w:t>
      </w:r>
      <w:r w:rsidR="006655DA" w:rsidRPr="00527583">
        <w:rPr>
          <w:rFonts w:ascii="Calibri" w:hAnsi="Calibri" w:cs="Calibri"/>
          <w:b/>
          <w:bCs/>
        </w:rPr>
        <w:t>2022 r.</w:t>
      </w:r>
    </w:p>
    <w:p w:rsidR="00F548F3" w:rsidRPr="00F548F3" w:rsidRDefault="00F548F3" w:rsidP="00F548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548F3">
        <w:rPr>
          <w:rFonts w:ascii="Calibri" w:eastAsia="Calibri" w:hAnsi="Calibri" w:cs="Calibri"/>
          <w:b/>
          <w:bCs/>
          <w:color w:val="000000"/>
          <w:sz w:val="24"/>
          <w:szCs w:val="24"/>
        </w:rPr>
        <w:t>Nabór dotyczy zatrudnienia:</w:t>
      </w:r>
    </w:p>
    <w:p w:rsidR="00F548F3" w:rsidRPr="000D6D50" w:rsidRDefault="00F548F3" w:rsidP="00F548F3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D6D50">
        <w:rPr>
          <w:rFonts w:ascii="Calibri" w:eastAsia="Calibri" w:hAnsi="Calibri" w:cs="Calibri"/>
          <w:bCs/>
          <w:color w:val="000000"/>
          <w:sz w:val="24"/>
          <w:szCs w:val="24"/>
        </w:rPr>
        <w:t>- w wymiarze – pełnym</w:t>
      </w:r>
    </w:p>
    <w:p w:rsidR="00F548F3" w:rsidRDefault="00F548F3" w:rsidP="00F548F3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D6D50">
        <w:rPr>
          <w:rFonts w:ascii="Calibri" w:eastAsia="Calibri" w:hAnsi="Calibri" w:cs="Calibri"/>
          <w:bCs/>
          <w:color w:val="000000"/>
          <w:sz w:val="24"/>
          <w:szCs w:val="24"/>
        </w:rPr>
        <w:t>- na czas nieokreślony, z jednoznacznym zastrzeżeniem, że umowa na czas nieokreślony jest poprzedzona umowami na czas określony</w:t>
      </w:r>
    </w:p>
    <w:p w:rsidR="00F548F3" w:rsidRDefault="00F548F3" w:rsidP="00F548F3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6655DA" w:rsidRPr="00F548F3" w:rsidRDefault="006655DA" w:rsidP="00F548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F548F3">
        <w:rPr>
          <w:rFonts w:ascii="Calibri" w:hAnsi="Calibri" w:cs="Calibri"/>
          <w:b/>
          <w:bCs/>
          <w:sz w:val="24"/>
          <w:szCs w:val="24"/>
        </w:rPr>
        <w:t>Komórka organizacyjna:</w:t>
      </w:r>
    </w:p>
    <w:p w:rsidR="00F548F3" w:rsidRDefault="002F42CA" w:rsidP="0067119F">
      <w:pPr>
        <w:pStyle w:val="Default"/>
        <w:spacing w:after="24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Oddział Pomorskiego Zespołu Parków Krajobrazowych – Wdzydzki Park Krajobrazowy w Kościerzynie </w:t>
      </w:r>
    </w:p>
    <w:p w:rsidR="006655DA" w:rsidRPr="00F548F3" w:rsidRDefault="00E03A0F" w:rsidP="00F548F3">
      <w:pPr>
        <w:pStyle w:val="Default"/>
        <w:numPr>
          <w:ilvl w:val="0"/>
          <w:numId w:val="15"/>
        </w:numPr>
        <w:spacing w:after="240" w:line="276" w:lineRule="auto"/>
        <w:ind w:left="284" w:hanging="284"/>
        <w:rPr>
          <w:rFonts w:ascii="Calibri" w:hAnsi="Calibri" w:cs="Calibri"/>
          <w:bCs/>
        </w:rPr>
      </w:pPr>
      <w:r w:rsidRPr="00527583">
        <w:rPr>
          <w:rFonts w:ascii="Calibri" w:hAnsi="Calibri" w:cs="Calibri"/>
          <w:b/>
          <w:bCs/>
        </w:rPr>
        <w:t>Wymagania niezbędne:</w:t>
      </w:r>
    </w:p>
    <w:p w:rsidR="00A84131" w:rsidRDefault="00A84131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2F42CA" w:rsidRPr="002F42CA">
        <w:rPr>
          <w:rFonts w:ascii="Calibri" w:eastAsia="Times New Roman" w:hAnsi="Calibri" w:cs="Calibri"/>
          <w:sz w:val="24"/>
          <w:szCs w:val="24"/>
          <w:lang w:eastAsia="pl-PL"/>
        </w:rPr>
        <w:t>ykształcenie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A84131" w:rsidRDefault="00243DF0" w:rsidP="00A8413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A84131">
        <w:rPr>
          <w:rFonts w:ascii="Calibri" w:eastAsia="Times New Roman" w:hAnsi="Calibri" w:cs="Calibri"/>
          <w:sz w:val="24"/>
          <w:szCs w:val="24"/>
          <w:lang w:eastAsia="pl-PL"/>
        </w:rPr>
        <w:t>la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referenta,</w:t>
      </w:r>
      <w:r w:rsid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 specjalisty i starszego specjalisty – wyższe – </w:t>
      </w:r>
      <w:r w:rsidR="00A84131" w:rsidRP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studia ukończone na kierunku przyporządkowanym do dyscypliny naukowej albo dyscypliny naukowej wiodącej: </w:t>
      </w:r>
      <w:r w:rsid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nauki </w:t>
      </w:r>
      <w:r w:rsidR="00A84131" w:rsidRPr="00A84131">
        <w:rPr>
          <w:rFonts w:ascii="Calibri" w:eastAsia="Times New Roman" w:hAnsi="Calibri" w:cs="Calibri"/>
          <w:sz w:val="24"/>
          <w:szCs w:val="24"/>
          <w:lang w:eastAsia="pl-PL"/>
        </w:rPr>
        <w:t>o Ziemi i środowisku, geografia</w:t>
      </w:r>
      <w:r w:rsid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 społeczno-ekonomiczna</w:t>
      </w:r>
      <w:r w:rsidR="00A84131" w:rsidRP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 i gospodarka przestrzenna,</w:t>
      </w:r>
      <w:r w:rsid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43DF0" w:rsidRDefault="00243DF0" w:rsidP="00243DF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A84131" w:rsidRPr="00A84131">
        <w:rPr>
          <w:rFonts w:ascii="Calibri" w:eastAsia="Times New Roman" w:hAnsi="Calibri" w:cs="Calibri"/>
          <w:sz w:val="24"/>
          <w:szCs w:val="24"/>
          <w:lang w:eastAsia="pl-PL"/>
        </w:rPr>
        <w:t>oświadczenie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243DF0" w:rsidRPr="00243DF0" w:rsidRDefault="00243DF0" w:rsidP="00243DF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dla referenta - brak</w:t>
      </w:r>
    </w:p>
    <w:p w:rsidR="00A84131" w:rsidRDefault="00A242B0" w:rsidP="00A8413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dla specjalisty: </w:t>
      </w:r>
      <w:r w:rsidR="002F42CA" w:rsidRPr="00A84131">
        <w:rPr>
          <w:rFonts w:ascii="Calibri" w:eastAsia="Times New Roman" w:hAnsi="Calibri" w:cs="Calibri"/>
          <w:sz w:val="24"/>
          <w:szCs w:val="24"/>
          <w:lang w:eastAsia="pl-PL"/>
        </w:rPr>
        <w:t>1 rok pracy w ochronie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 środowiska, </w:t>
      </w:r>
      <w:r w:rsidR="002F42CA" w:rsidRPr="00A84131">
        <w:rPr>
          <w:rFonts w:ascii="Calibri" w:eastAsia="Times New Roman" w:hAnsi="Calibri" w:cs="Calibri"/>
          <w:sz w:val="24"/>
          <w:szCs w:val="24"/>
          <w:lang w:eastAsia="pl-PL"/>
        </w:rPr>
        <w:t>w jednostkach badawcz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ych, w instytucjach badawczych lub w </w:t>
      </w:r>
      <w:r w:rsidR="00CF3008" w:rsidRPr="00A84131">
        <w:rPr>
          <w:rFonts w:ascii="Calibri" w:eastAsia="Times New Roman" w:hAnsi="Calibri" w:cs="Calibri"/>
          <w:sz w:val="24"/>
          <w:szCs w:val="24"/>
          <w:lang w:eastAsia="pl-PL"/>
        </w:rPr>
        <w:t>Państwowym Gospodarstwie Leśnym Lasy Państwowe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A242B0" w:rsidRPr="00CF3008" w:rsidRDefault="00A242B0" w:rsidP="00856637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dla starszego specjalisty: 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2 lata </w:t>
      </w:r>
      <w:r w:rsidR="00CF3008" w:rsidRPr="00A84131">
        <w:rPr>
          <w:rFonts w:ascii="Calibri" w:eastAsia="Times New Roman" w:hAnsi="Calibri" w:cs="Calibri"/>
          <w:sz w:val="24"/>
          <w:szCs w:val="24"/>
          <w:lang w:eastAsia="pl-PL"/>
        </w:rPr>
        <w:t>pracy w ochronie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 środowiska, </w:t>
      </w:r>
      <w:r w:rsidR="00CF3008" w:rsidRPr="00A84131">
        <w:rPr>
          <w:rFonts w:ascii="Calibri" w:eastAsia="Times New Roman" w:hAnsi="Calibri" w:cs="Calibri"/>
          <w:sz w:val="24"/>
          <w:szCs w:val="24"/>
          <w:lang w:eastAsia="pl-PL"/>
        </w:rPr>
        <w:t>w jednostkach badawcz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ych, w instytucjach badawczych lub w </w:t>
      </w:r>
      <w:r w:rsidR="00CF3008" w:rsidRPr="00A84131">
        <w:rPr>
          <w:rFonts w:ascii="Calibri" w:eastAsia="Times New Roman" w:hAnsi="Calibri" w:cs="Calibri"/>
          <w:sz w:val="24"/>
          <w:szCs w:val="24"/>
          <w:lang w:eastAsia="pl-PL"/>
        </w:rPr>
        <w:t>Państwowym Gospodarstwie Leśnym Lasy Państwowe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2F42CA" w:rsidRDefault="002F42CA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znajomość środowiska przyrodniczego Wdzydzkiego Parku Krajobrazowego;</w:t>
      </w:r>
    </w:p>
    <w:p w:rsidR="002F42CA" w:rsidRDefault="002F42CA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biegła znajomość obsługi komputera MS Office,</w:t>
      </w:r>
    </w:p>
    <w:p w:rsidR="002F42CA" w:rsidRPr="002F42CA" w:rsidRDefault="002F42CA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hAnsi="Calibri" w:cs="Calibri"/>
          <w:sz w:val="24"/>
          <w:szCs w:val="24"/>
        </w:rPr>
        <w:t xml:space="preserve">brak skazania prawomocnym wyrokiem sądu za umyślne przestępstwo ścigane z oskarżenia publicznego lub umyślne przestępstwo skarbowe, </w:t>
      </w:r>
    </w:p>
    <w:p w:rsidR="002F42CA" w:rsidRPr="002F42CA" w:rsidRDefault="002F42CA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hAnsi="Calibri" w:cs="Calibri"/>
          <w:sz w:val="24"/>
          <w:szCs w:val="24"/>
        </w:rPr>
        <w:t>obywatelstwo polskie, nieposzlakowana opinia, pełna zdolność do czynności prawnych oraz korzy</w:t>
      </w:r>
      <w:r>
        <w:rPr>
          <w:rFonts w:ascii="Calibri" w:hAnsi="Calibri" w:cs="Calibri"/>
          <w:sz w:val="24"/>
          <w:szCs w:val="24"/>
        </w:rPr>
        <w:t>stanie z pełni praw publicznych</w:t>
      </w:r>
    </w:p>
    <w:p w:rsidR="002F42CA" w:rsidRDefault="00E03A0F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eastAsia="Calibri" w:hAnsi="Calibri" w:cs="Calibri"/>
          <w:sz w:val="24"/>
          <w:szCs w:val="24"/>
        </w:rPr>
        <w:t>znajomość przepisów prawnych związanych  z wykonywaniem z</w:t>
      </w:r>
      <w:r w:rsidR="002F42CA" w:rsidRPr="002F42CA">
        <w:rPr>
          <w:rFonts w:ascii="Calibri" w:eastAsia="Calibri" w:hAnsi="Calibri" w:cs="Calibri"/>
          <w:sz w:val="24"/>
          <w:szCs w:val="24"/>
        </w:rPr>
        <w:t xml:space="preserve">adań na stanowisku w zakresie </w:t>
      </w:r>
      <w:r w:rsidR="002F42CA" w:rsidRPr="002F42CA">
        <w:rPr>
          <w:rFonts w:ascii="Calibri" w:eastAsia="Times New Roman" w:hAnsi="Calibri" w:cs="Calibri"/>
          <w:sz w:val="24"/>
          <w:szCs w:val="24"/>
          <w:lang w:eastAsia="pl-PL"/>
        </w:rPr>
        <w:t xml:space="preserve">zagadnień i przepisów prawa związanych z ochroną przyrody w szczególności Ustawy o ochronie przyrody, </w:t>
      </w:r>
    </w:p>
    <w:p w:rsidR="00E03A0F" w:rsidRDefault="00E03A0F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umiejętności: logicznego i analitycznego myślenia; formułowania i prezentowania wniosków; planowania i organizowania pracy własnej oraz agregacji obowiązków i przechodzenia z jednego zadania w drugie</w:t>
      </w:r>
      <w:r w:rsidR="00C40F0C" w:rsidRPr="002F42C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548F3" w:rsidRPr="002F42CA" w:rsidRDefault="00F548F3" w:rsidP="00F548F3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F42CA" w:rsidRPr="00F548F3" w:rsidRDefault="00E03A0F" w:rsidP="00F548F3">
      <w:pPr>
        <w:pStyle w:val="Akapitzlist"/>
        <w:numPr>
          <w:ilvl w:val="0"/>
          <w:numId w:val="15"/>
        </w:numPr>
        <w:tabs>
          <w:tab w:val="left" w:pos="317"/>
        </w:tabs>
        <w:spacing w:before="240" w:after="0"/>
        <w:ind w:left="284" w:hanging="284"/>
        <w:rPr>
          <w:rFonts w:ascii="Calibri" w:eastAsia="Calibri" w:hAnsi="Calibri" w:cs="Calibri"/>
          <w:b/>
          <w:sz w:val="24"/>
          <w:szCs w:val="24"/>
        </w:rPr>
      </w:pPr>
      <w:r w:rsidRPr="00F548F3">
        <w:rPr>
          <w:rFonts w:ascii="Calibri" w:eastAsia="Calibri" w:hAnsi="Calibri" w:cs="Calibri"/>
          <w:b/>
          <w:sz w:val="24"/>
          <w:szCs w:val="24"/>
        </w:rPr>
        <w:t>Wymagania dodatkowe:</w:t>
      </w:r>
    </w:p>
    <w:p w:rsid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lastRenderedPageBreak/>
        <w:t>umiejętność precyzyjnego, poprawnego językowo logicznego formułowania  dokumentów o charakterze normatywnym, umów, pism;</w:t>
      </w:r>
    </w:p>
    <w:p w:rsid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umiejętność pracy z przepisami – ustalani</w:t>
      </w:r>
      <w:r>
        <w:rPr>
          <w:rFonts w:ascii="Calibri" w:eastAsia="Calibri" w:hAnsi="Calibri" w:cs="Calibri"/>
          <w:sz w:val="24"/>
          <w:szCs w:val="24"/>
        </w:rPr>
        <w:t xml:space="preserve">a regulacji prawnych mających  </w:t>
      </w:r>
      <w:r w:rsidRPr="002F42CA">
        <w:rPr>
          <w:rFonts w:ascii="Calibri" w:eastAsia="Calibri" w:hAnsi="Calibri" w:cs="Calibri"/>
          <w:sz w:val="24"/>
          <w:szCs w:val="24"/>
        </w:rPr>
        <w:t>zastosowanie w dokonywanych czynnościach, ich właściwej interpretacji i stosowania,</w:t>
      </w:r>
    </w:p>
    <w:p w:rsidR="002F42CA" w:rsidRP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komunikatywna znajomość języków obcych;</w:t>
      </w:r>
    </w:p>
    <w:p w:rsid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odpowiedzialność, staranność, systematyczność, odporność na stres, kreatywność;</w:t>
      </w:r>
    </w:p>
    <w:p w:rsidR="002F42CA" w:rsidRP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umiejętność organizacji pracy własnej i umiejętność pracy w zespole;</w:t>
      </w:r>
    </w:p>
    <w:p w:rsidR="002F42CA" w:rsidRP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wysoka kultura osobista;</w:t>
      </w:r>
    </w:p>
    <w:p w:rsidR="002F42CA" w:rsidRPr="00F548F3" w:rsidRDefault="002F42CA" w:rsidP="00F548F3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prawo jazdy kat. B</w:t>
      </w:r>
    </w:p>
    <w:p w:rsidR="00E03A0F" w:rsidRDefault="00E03A0F" w:rsidP="00F548F3">
      <w:pPr>
        <w:pStyle w:val="Akapitzlist"/>
        <w:numPr>
          <w:ilvl w:val="0"/>
          <w:numId w:val="15"/>
        </w:numPr>
        <w:tabs>
          <w:tab w:val="left" w:pos="317"/>
        </w:tabs>
        <w:spacing w:before="240" w:after="0"/>
        <w:ind w:left="2064" w:hanging="2064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527583">
        <w:rPr>
          <w:rFonts w:ascii="Calibri" w:eastAsia="Calibri" w:hAnsi="Calibri" w:cs="Calibri"/>
          <w:b/>
          <w:sz w:val="24"/>
          <w:szCs w:val="24"/>
        </w:rPr>
        <w:t>Zakres stanowiska pracy:</w:t>
      </w:r>
    </w:p>
    <w:p w:rsidR="002F42CA" w:rsidRPr="002F42CA" w:rsidRDefault="002F42CA" w:rsidP="002F42CA">
      <w:pPr>
        <w:tabs>
          <w:tab w:val="left" w:pos="313"/>
          <w:tab w:val="left" w:pos="45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Zadania główne, pomocnicze, okresowe: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 xml:space="preserve">nadzór nad </w:t>
      </w:r>
      <w:r w:rsidRPr="002F42CA">
        <w:rPr>
          <w:rFonts w:ascii="Calibri" w:hAnsi="Calibri" w:cs="Calibri"/>
          <w:sz w:val="24"/>
          <w:szCs w:val="24"/>
        </w:rPr>
        <w:t>bieżącym</w:t>
      </w:r>
      <w:r w:rsidRPr="002F42CA">
        <w:rPr>
          <w:rFonts w:ascii="Calibri" w:eastAsia="Calibri" w:hAnsi="Calibri" w:cs="Calibri"/>
          <w:sz w:val="24"/>
          <w:szCs w:val="24"/>
        </w:rPr>
        <w:t xml:space="preserve"> utrzymaniem</w:t>
      </w:r>
      <w:r w:rsidRPr="002F42CA">
        <w:rPr>
          <w:rFonts w:ascii="Calibri" w:hAnsi="Calibri" w:cs="Calibri"/>
          <w:sz w:val="24"/>
          <w:szCs w:val="24"/>
        </w:rPr>
        <w:t xml:space="preserve"> zagospodarowania turystycznego i rekreacyjnego </w:t>
      </w:r>
      <w:r w:rsidR="0067119F">
        <w:rPr>
          <w:rFonts w:ascii="Calibri" w:hAnsi="Calibri" w:cs="Calibri"/>
          <w:sz w:val="24"/>
          <w:szCs w:val="24"/>
        </w:rPr>
        <w:br/>
      </w:r>
      <w:r w:rsidRPr="002F42CA">
        <w:rPr>
          <w:rFonts w:ascii="Calibri" w:hAnsi="Calibri" w:cs="Calibri"/>
          <w:sz w:val="24"/>
          <w:szCs w:val="24"/>
        </w:rPr>
        <w:t>w WPK</w:t>
      </w:r>
      <w:r w:rsidRPr="002F42CA">
        <w:rPr>
          <w:rFonts w:ascii="Calibri" w:eastAsia="Calibri" w:hAnsi="Calibri" w:cs="Calibri"/>
          <w:sz w:val="24"/>
          <w:szCs w:val="24"/>
        </w:rPr>
        <w:t xml:space="preserve"> tj. szlaków turystycznych, ścieżek przyrodniczych oraz towarzyszącej im infrastruktury edukacyjno – turystycznej i pól biwakowych;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opracowywanie i aktualizowanie wydawnictw informacyjno – edukacyjnych oraz tablic edukacyjnych,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 xml:space="preserve">propagowanie turystyki i rekreacji przyjaznej środowisku, a w szczególności ekoturystyki na obszarze WPK; 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współpraca w zakresie turystyki i rekreacji z: jednostkami adm. rządowej i samorządowej, służbą leśną, instytucjami oświaty i nauki oraz organizacjami pozarządowymi;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 xml:space="preserve">prowadzenie zajęć edukacyjnych z zakresu turystyki oraz urządzanie wystaw stałych </w:t>
      </w:r>
      <w:r w:rsidR="0067119F">
        <w:rPr>
          <w:rFonts w:ascii="Calibri" w:eastAsia="Calibri" w:hAnsi="Calibri" w:cs="Calibri"/>
          <w:sz w:val="24"/>
          <w:szCs w:val="24"/>
        </w:rPr>
        <w:br/>
      </w:r>
      <w:r w:rsidRPr="002F42CA">
        <w:rPr>
          <w:rFonts w:ascii="Calibri" w:eastAsia="Calibri" w:hAnsi="Calibri" w:cs="Calibri"/>
          <w:sz w:val="24"/>
          <w:szCs w:val="24"/>
        </w:rPr>
        <w:t>i tematycznych w WPK i Zielonej Szkole w Schodnie;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obsługa i uzupełnianie bazy danych GIS w zakresie turystyki i rekreacji;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prowadzenie strony internetowej WPK;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udział w pozyskiwaniu środków zewnętrznych n</w:t>
      </w:r>
      <w:r>
        <w:rPr>
          <w:rFonts w:ascii="Calibri" w:eastAsia="Calibri" w:hAnsi="Calibri" w:cs="Calibri"/>
          <w:sz w:val="24"/>
          <w:szCs w:val="24"/>
        </w:rPr>
        <w:t xml:space="preserve">a realizację zadań, programów </w:t>
      </w:r>
      <w:r w:rsidR="0067119F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Pr="002F42CA">
        <w:rPr>
          <w:rFonts w:ascii="Calibri" w:eastAsia="Calibri" w:hAnsi="Calibri" w:cs="Calibri"/>
          <w:sz w:val="24"/>
          <w:szCs w:val="24"/>
        </w:rPr>
        <w:t>projektów z zakresu turystyki i rekreacji oraz promocji ochrony przyrody, krajobrazu</w:t>
      </w:r>
      <w:r w:rsidR="0067119F">
        <w:rPr>
          <w:rFonts w:ascii="Calibri" w:eastAsia="Calibri" w:hAnsi="Calibri" w:cs="Calibri"/>
          <w:sz w:val="24"/>
          <w:szCs w:val="24"/>
        </w:rPr>
        <w:br/>
      </w:r>
      <w:r w:rsidRPr="002F42CA">
        <w:rPr>
          <w:rFonts w:ascii="Calibri" w:eastAsia="Calibri" w:hAnsi="Calibri" w:cs="Calibri"/>
          <w:sz w:val="24"/>
          <w:szCs w:val="24"/>
        </w:rPr>
        <w:t>i walorów historycznych i kulturowych;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prowadzenie spraw administracyjno–organizacyjnych Oddziału.</w:t>
      </w:r>
    </w:p>
    <w:p w:rsidR="00E03A0F" w:rsidRPr="00527583" w:rsidRDefault="00E03A0F" w:rsidP="00F548F3">
      <w:pPr>
        <w:pStyle w:val="Akapitzlist"/>
        <w:numPr>
          <w:ilvl w:val="0"/>
          <w:numId w:val="15"/>
        </w:numPr>
        <w:tabs>
          <w:tab w:val="left" w:pos="317"/>
          <w:tab w:val="left" w:pos="459"/>
        </w:tabs>
        <w:spacing w:before="240" w:after="0"/>
        <w:ind w:left="2064" w:hanging="2064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527583">
        <w:rPr>
          <w:rFonts w:ascii="Calibri" w:eastAsia="Calibri" w:hAnsi="Calibri" w:cs="Calibri"/>
          <w:b/>
          <w:sz w:val="24"/>
          <w:szCs w:val="24"/>
        </w:rPr>
        <w:t>Informacja o warunkach pracy na danym stanowisku: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praca wykonywana zarówno w biurze jak i w </w:t>
      </w:r>
      <w:r w:rsidR="00A84131">
        <w:rPr>
          <w:rFonts w:ascii="Calibri" w:hAnsi="Calibri" w:cs="Calibri"/>
        </w:rPr>
        <w:t>terenie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obsługa sprzętu komputerowego (w tym praca przy komputerze powyżej 4 h dziennie)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wysiłek głównie umysłowy,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wynagrodzenie zgodnie z wewnętrznym regulaminem wynagrodzeń,</w:t>
      </w:r>
    </w:p>
    <w:p w:rsidR="00CF3008" w:rsidRPr="00AB182D" w:rsidRDefault="00E03A0F" w:rsidP="00CF3008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kierowanie pojazdem służbowym do 3,5 t (samochód osobowy) w ramach obowiązków służbowych.</w:t>
      </w:r>
    </w:p>
    <w:p w:rsidR="00E03A0F" w:rsidRPr="00527583" w:rsidRDefault="00E03A0F" w:rsidP="00F548F3">
      <w:pPr>
        <w:pStyle w:val="Default"/>
        <w:numPr>
          <w:ilvl w:val="0"/>
          <w:numId w:val="15"/>
        </w:numPr>
        <w:spacing w:before="240" w:line="276" w:lineRule="auto"/>
        <w:ind w:left="284" w:hanging="284"/>
        <w:rPr>
          <w:rFonts w:ascii="Calibri" w:hAnsi="Calibri" w:cs="Calibri"/>
          <w:b/>
        </w:rPr>
      </w:pPr>
      <w:r w:rsidRPr="00527583">
        <w:rPr>
          <w:rFonts w:ascii="Calibri" w:hAnsi="Calibri" w:cs="Calibri"/>
          <w:b/>
        </w:rPr>
        <w:t>Wymagane dokumenty: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list motywacyjny oraz informacje (np. CV), o których mowa w art. 22¹ ustawy z dnia </w:t>
      </w:r>
      <w:r w:rsidR="00C40F0C">
        <w:rPr>
          <w:rFonts w:ascii="Calibri" w:hAnsi="Calibri" w:cs="Calibri"/>
        </w:rPr>
        <w:t>26 czerwca 1974 r. Kodeks pracy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kwestionariusz osobowy dla osoby ubiegającej się o zatrudnienie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kserokopie świadectw pracy lub inne dokumenty potwierdzające zatrudnienie i staż pracy,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kserokopia dyplomów potwierdzających wykształcenie,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lastRenderedPageBreak/>
        <w:t>kserokopie innych dokumentów potwierdzających kwalifikacje i umiejętności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kserokopia zaświadczeń o ukończonych kursach, szkoleniach,</w:t>
      </w:r>
    </w:p>
    <w:p w:rsidR="00E03A0F" w:rsidRPr="00527583" w:rsidRDefault="00B93F51" w:rsidP="004615A5">
      <w:pPr>
        <w:pStyle w:val="Default"/>
        <w:spacing w:before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 </w:t>
      </w:r>
      <w:r w:rsidR="00E03A0F" w:rsidRPr="00527583">
        <w:rPr>
          <w:rFonts w:ascii="Calibri" w:hAnsi="Calibri" w:cs="Calibri"/>
        </w:rPr>
        <w:t xml:space="preserve">przypadku dostarczenia danych osobowych innych niż wymagane w punkcie </w:t>
      </w:r>
      <w:r w:rsidR="0067119F">
        <w:rPr>
          <w:rFonts w:ascii="Calibri" w:hAnsi="Calibri" w:cs="Calibri"/>
        </w:rPr>
        <w:t>7a-7f</w:t>
      </w:r>
      <w:r w:rsidR="004615A5">
        <w:rPr>
          <w:rFonts w:ascii="Calibri" w:hAnsi="Calibri" w:cs="Calibri"/>
        </w:rPr>
        <w:t>-</w:t>
      </w:r>
      <w:r w:rsidR="00E03A0F" w:rsidRPr="00527583">
        <w:rPr>
          <w:rFonts w:ascii="Calibri" w:hAnsi="Calibri" w:cs="Calibri"/>
        </w:rPr>
        <w:t>oświadczenie o wyrażeniu zgody na przetwarzanie dobrowolnie podanych danych osobowych zawartych w aplikacji, zgodnie z formularzem umieszczonym na str</w:t>
      </w:r>
      <w:r w:rsidR="00C40F0C">
        <w:rPr>
          <w:rFonts w:ascii="Calibri" w:hAnsi="Calibri" w:cs="Calibri"/>
        </w:rPr>
        <w:t>onie pod ogłoszeniem o naborze.</w:t>
      </w:r>
    </w:p>
    <w:p w:rsidR="00E03A0F" w:rsidRPr="00527583" w:rsidRDefault="00E03A0F" w:rsidP="00C40F0C">
      <w:pPr>
        <w:pStyle w:val="Default"/>
        <w:spacing w:before="240"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 przypadku przedstawienia przez kandydata dokumentów w języku obcym, należy dołączyć ich tłumaczenia na język polski</w:t>
      </w:r>
      <w:r w:rsidR="004615A5">
        <w:rPr>
          <w:rFonts w:ascii="Calibri" w:hAnsi="Calibri" w:cs="Calibri"/>
        </w:rPr>
        <w:t>,</w:t>
      </w:r>
      <w:r w:rsidRPr="00527583">
        <w:rPr>
          <w:rFonts w:ascii="Calibri" w:hAnsi="Calibri" w:cs="Calibri"/>
        </w:rPr>
        <w:t xml:space="preserve"> dokonane bezpośrednio przez kandydata lub biuro tłumaczeń lub tłumacza przysięgłego.</w:t>
      </w:r>
    </w:p>
    <w:p w:rsidR="00B93F51" w:rsidRPr="00C40F0C" w:rsidRDefault="00E03A0F" w:rsidP="00C40F0C">
      <w:pPr>
        <w:pStyle w:val="Default"/>
        <w:spacing w:after="240" w:line="276" w:lineRule="auto"/>
        <w:rPr>
          <w:rFonts w:ascii="Calibri" w:hAnsi="Calibri" w:cs="Calibri"/>
          <w:b/>
        </w:rPr>
      </w:pPr>
      <w:r w:rsidRPr="00527583">
        <w:rPr>
          <w:rFonts w:ascii="Calibri" w:hAnsi="Calibri" w:cs="Calibri"/>
        </w:rPr>
        <w:t xml:space="preserve">Kandydat, który zamierza skorzystać z uprawnienia, o którym mowa w art. 13a ust. 2 ustawy z dnia 21 listopada 2008 </w:t>
      </w:r>
      <w:r w:rsidR="00830F6C">
        <w:rPr>
          <w:rFonts w:ascii="Calibri" w:hAnsi="Calibri" w:cs="Calibri"/>
        </w:rPr>
        <w:t>r. o pracownikach samorządowych</w:t>
      </w:r>
      <w:r w:rsidRPr="00527583">
        <w:rPr>
          <w:rFonts w:ascii="Calibri" w:hAnsi="Calibri" w:cs="Calibri"/>
        </w:rPr>
        <w:t>, jest zobowiązany do złożenia wraz z dokumentami kopii dokumentu potwierdzającego niepełnosprawność.</w:t>
      </w:r>
    </w:p>
    <w:p w:rsidR="00D002C9" w:rsidRPr="00527583" w:rsidRDefault="00B93F51" w:rsidP="00527583">
      <w:pPr>
        <w:pStyle w:val="Default"/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Osoby zainteresowane prosimy o składanie ofert osobiście lub za pośrednictwem poczty na adres: Pomorski Zespół Parków Krajobrazowych w Słupsku , ul. Poniatowskiego 4A, 76-200 Słupsk , z dopiskiem: </w:t>
      </w:r>
      <w:r w:rsidRPr="00527583">
        <w:rPr>
          <w:rFonts w:ascii="Calibri" w:hAnsi="Calibri" w:cs="Calibri"/>
          <w:b/>
        </w:rPr>
        <w:t xml:space="preserve">„Oferta Pracy nr </w:t>
      </w:r>
      <w:r w:rsidR="00ED53F2">
        <w:rPr>
          <w:rFonts w:ascii="Calibri" w:hAnsi="Calibri" w:cs="Calibri"/>
          <w:b/>
        </w:rPr>
        <w:t>4</w:t>
      </w:r>
      <w:r w:rsidRPr="00527583">
        <w:rPr>
          <w:rFonts w:ascii="Calibri" w:hAnsi="Calibri" w:cs="Calibri"/>
          <w:b/>
        </w:rPr>
        <w:t xml:space="preserve">/2022” </w:t>
      </w:r>
      <w:r w:rsidRPr="0079323D">
        <w:rPr>
          <w:rFonts w:ascii="Calibri" w:hAnsi="Calibri" w:cs="Calibri"/>
          <w:b/>
        </w:rPr>
        <w:t xml:space="preserve">w terminie do dnia </w:t>
      </w:r>
      <w:r w:rsidR="00DC278E">
        <w:rPr>
          <w:rFonts w:ascii="Calibri" w:hAnsi="Calibri" w:cs="Calibri"/>
          <w:b/>
        </w:rPr>
        <w:t>2</w:t>
      </w:r>
      <w:r w:rsidR="000A27E4">
        <w:rPr>
          <w:rFonts w:ascii="Calibri" w:hAnsi="Calibri" w:cs="Calibri"/>
          <w:b/>
        </w:rPr>
        <w:t>8</w:t>
      </w:r>
      <w:r w:rsidR="00ED53F2">
        <w:rPr>
          <w:rFonts w:ascii="Calibri" w:hAnsi="Calibri" w:cs="Calibri"/>
          <w:b/>
        </w:rPr>
        <w:t xml:space="preserve"> kwietnia </w:t>
      </w:r>
      <w:r w:rsidR="0079323D" w:rsidRPr="0079323D">
        <w:rPr>
          <w:rFonts w:ascii="Calibri" w:hAnsi="Calibri" w:cs="Calibri"/>
          <w:b/>
        </w:rPr>
        <w:t>2022</w:t>
      </w:r>
      <w:r w:rsidR="00D002C9" w:rsidRPr="0079323D">
        <w:rPr>
          <w:rFonts w:ascii="Calibri" w:hAnsi="Calibri" w:cs="Calibri"/>
          <w:b/>
        </w:rPr>
        <w:t xml:space="preserve"> </w:t>
      </w:r>
      <w:r w:rsidRPr="0079323D">
        <w:rPr>
          <w:rFonts w:ascii="Calibri" w:hAnsi="Calibri" w:cs="Calibri"/>
          <w:b/>
        </w:rPr>
        <w:t>r do godziny 15.30.</w:t>
      </w:r>
      <w:r w:rsidRPr="0079323D">
        <w:rPr>
          <w:rFonts w:ascii="Calibri" w:hAnsi="Calibri" w:cs="Calibri"/>
        </w:rPr>
        <w:t xml:space="preserve"> Decyduje data wpływu ofert</w:t>
      </w:r>
      <w:r w:rsidR="00D002C9" w:rsidRPr="0079323D">
        <w:rPr>
          <w:rFonts w:ascii="Calibri" w:hAnsi="Calibri" w:cs="Calibri"/>
        </w:rPr>
        <w:t xml:space="preserve">y do Pomorskiego Zespołu Parków </w:t>
      </w:r>
      <w:bookmarkStart w:id="0" w:name="_GoBack"/>
      <w:bookmarkEnd w:id="0"/>
      <w:r w:rsidR="00C40F0C" w:rsidRPr="0079323D">
        <w:rPr>
          <w:rFonts w:ascii="Calibri" w:hAnsi="Calibri" w:cs="Calibri"/>
        </w:rPr>
        <w:t>Krajobrazowych.</w:t>
      </w:r>
    </w:p>
    <w:p w:rsidR="00D002C9" w:rsidRPr="004615A5" w:rsidRDefault="00B93F51" w:rsidP="004615A5">
      <w:pPr>
        <w:pStyle w:val="Default"/>
        <w:spacing w:before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 przypadku dostarczenia danych osobowych innych niż wymagane w ogłoszeniu oraz nie załączenia oświadczenia o wyrażeniu zgody na przetwarzanie tych danych osobowych, będą one komisyjnie zniszczone. Osoby ubiegające się o zatrudnienie mają prawo do dostępu do podanych dobrowolnie swoich danych </w:t>
      </w:r>
      <w:r w:rsidR="00C40F0C">
        <w:rPr>
          <w:rFonts w:ascii="Calibri" w:hAnsi="Calibri" w:cs="Calibri"/>
        </w:rPr>
        <w:t>osobowych oraz ich poprawiania.</w:t>
      </w:r>
      <w:r w:rsidR="004615A5">
        <w:rPr>
          <w:rFonts w:ascii="Calibri" w:hAnsi="Calibri" w:cs="Calibri"/>
        </w:rPr>
        <w:t xml:space="preserve"> </w:t>
      </w:r>
      <w:r w:rsidRPr="00527583">
        <w:rPr>
          <w:rFonts w:ascii="Calibri" w:eastAsia="Times New Roman" w:hAnsi="Calibri" w:cs="Calibri"/>
          <w:color w:val="auto"/>
          <w:lang w:eastAsia="pl-PL"/>
        </w:rPr>
        <w:t>Dokumenty aplikacyjne niespełniające wymogów formalnych oraz dokumenty, które wpłynęły po terminie będą przechowywane w Pomorskim Zespole Parków Krajobrazowych w Słupsku przez okres 3 miesięcy od dnia upowszechnienia informacji o wynikach naboru. Po tym terminie zostaną protokolarnie zniszczone</w:t>
      </w:r>
      <w:r w:rsidR="00C40F0C">
        <w:rPr>
          <w:rFonts w:ascii="Calibri" w:eastAsia="Times New Roman" w:hAnsi="Calibri" w:cs="Calibri"/>
          <w:color w:val="auto"/>
          <w:lang w:eastAsia="pl-PL"/>
        </w:rPr>
        <w:t>.</w:t>
      </w:r>
    </w:p>
    <w:p w:rsidR="00B93F51" w:rsidRPr="00527583" w:rsidRDefault="00B93F51" w:rsidP="00C40F0C">
      <w:pPr>
        <w:pStyle w:val="Default"/>
        <w:spacing w:before="240" w:after="240" w:line="276" w:lineRule="auto"/>
        <w:rPr>
          <w:rFonts w:ascii="Calibri" w:hAnsi="Calibri" w:cs="Calibri"/>
          <w:b/>
        </w:rPr>
      </w:pPr>
      <w:r w:rsidRPr="00527583">
        <w:rPr>
          <w:rFonts w:ascii="Calibri" w:hAnsi="Calibri" w:cs="Calibri"/>
          <w:b/>
        </w:rPr>
        <w:t>Osoby spełniające wymagania formalne określone w ogłoszeniu zostaną powiadomione telefonicznie lub drogą elektroniczną o terminie i miejscu kolejnego etapu rekrutacji. Osoby, które nie spełniają wymagań fo</w:t>
      </w:r>
      <w:r w:rsidR="00C40F0C">
        <w:rPr>
          <w:rFonts w:ascii="Calibri" w:hAnsi="Calibri" w:cs="Calibri"/>
          <w:b/>
        </w:rPr>
        <w:t>rmalnych, nie będą informowane.</w:t>
      </w:r>
    </w:p>
    <w:p w:rsidR="00D002C9" w:rsidRPr="00527583" w:rsidRDefault="00B93F51" w:rsidP="00C40F0C">
      <w:pPr>
        <w:pStyle w:val="Default"/>
        <w:spacing w:before="240"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Informacja o wyniku naboru będzie umieszczona</w:t>
      </w:r>
      <w:r w:rsidR="00527583">
        <w:rPr>
          <w:rFonts w:ascii="Calibri" w:hAnsi="Calibri" w:cs="Calibri"/>
        </w:rPr>
        <w:t xml:space="preserve"> w</w:t>
      </w:r>
      <w:r w:rsidRPr="00527583">
        <w:rPr>
          <w:rFonts w:ascii="Calibri" w:hAnsi="Calibri" w:cs="Calibri"/>
        </w:rPr>
        <w:t xml:space="preserve"> </w:t>
      </w:r>
      <w:hyperlink r:id="rId6" w:history="1">
        <w:r w:rsidR="00527583">
          <w:rPr>
            <w:rStyle w:val="Hipercze"/>
            <w:rFonts w:ascii="Calibri" w:hAnsi="Calibri" w:cs="Calibri"/>
          </w:rPr>
          <w:t>Biuletynie Informacji Publicznej Pomorskiego Zespołu Parków Krajobrazowych</w:t>
        </w:r>
      </w:hyperlink>
      <w:r w:rsidR="00527583">
        <w:rPr>
          <w:rFonts w:ascii="Calibri" w:hAnsi="Calibri" w:cs="Calibri"/>
        </w:rPr>
        <w:t xml:space="preserve"> </w:t>
      </w:r>
      <w:r w:rsidRPr="00527583">
        <w:rPr>
          <w:rFonts w:ascii="Calibri" w:hAnsi="Calibri" w:cs="Calibri"/>
        </w:rPr>
        <w:t xml:space="preserve">– </w:t>
      </w:r>
      <w:hyperlink r:id="rId7" w:history="1">
        <w:r w:rsidRPr="00527583">
          <w:rPr>
            <w:rStyle w:val="Hipercze"/>
            <w:rFonts w:ascii="Calibri" w:hAnsi="Calibri" w:cs="Calibri"/>
          </w:rPr>
          <w:t>www.bip.pomorskieparki.pl</w:t>
        </w:r>
      </w:hyperlink>
      <w:r w:rsidRPr="00527583">
        <w:rPr>
          <w:rFonts w:ascii="Calibri" w:hAnsi="Calibri" w:cs="Calibri"/>
        </w:rPr>
        <w:t xml:space="preserve"> oraz na tablicy informacyjnej Pomorskiego Zespołu Parków Krajobrazowych, ul. Po</w:t>
      </w:r>
      <w:r w:rsidR="00C40F0C">
        <w:rPr>
          <w:rFonts w:ascii="Calibri" w:hAnsi="Calibri" w:cs="Calibri"/>
        </w:rPr>
        <w:t>niatowskiego 4A, 76-200 Słupsk.</w:t>
      </w:r>
    </w:p>
    <w:p w:rsidR="00B93F51" w:rsidRPr="00527583" w:rsidRDefault="00B93F51" w:rsidP="00C40F0C">
      <w:pPr>
        <w:pStyle w:val="Default"/>
        <w:spacing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Dokumenty kandydata wybranego w naborze i zatrudnionego w Pomorskim Zespole Parków Krajobrazowych zostaną dołączone do jego akt o</w:t>
      </w:r>
      <w:r w:rsidR="00D002C9" w:rsidRPr="00527583">
        <w:rPr>
          <w:rFonts w:ascii="Calibri" w:hAnsi="Calibri" w:cs="Calibri"/>
        </w:rPr>
        <w:t xml:space="preserve">sobowych. Dokumenty pozostałych </w:t>
      </w:r>
      <w:r w:rsidRPr="00527583">
        <w:rPr>
          <w:rFonts w:ascii="Calibri" w:hAnsi="Calibri" w:cs="Calibri"/>
        </w:rPr>
        <w:t xml:space="preserve">kandydatów będą przechowywane w Pomorskim Zespole Parków Krajobrazowych w Słupsku </w:t>
      </w:r>
      <w:r w:rsidRPr="00527583">
        <w:rPr>
          <w:rFonts w:ascii="Calibri" w:hAnsi="Calibri" w:cs="Calibri"/>
        </w:rPr>
        <w:lastRenderedPageBreak/>
        <w:t>przez okres 7 miesięcy od dnia upowszechnienia informacji o wynikach naboru. Pomorski Zespół Parków Krajobrazowych nie odsyła dokumentów kandydatom. Po upływie 7 miesięcy od dnia upowszechnienia informacji o wyniku naboru, nieodebrane przez kandydatów dokumenty zostaną protokolarnie zniszczone.</w:t>
      </w:r>
    </w:p>
    <w:p w:rsidR="00E03A0F" w:rsidRPr="00C40F0C" w:rsidRDefault="00B93F51" w:rsidP="00C40F0C">
      <w:pPr>
        <w:pStyle w:val="Default"/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Wskaźnik zatrudnienia osób niepełnosprawnych w Pomorskim Zespole Parków Krajobrazowych w </w:t>
      </w:r>
      <w:r w:rsidRPr="0079323D">
        <w:rPr>
          <w:rFonts w:ascii="Calibri" w:hAnsi="Calibri" w:cs="Calibri"/>
        </w:rPr>
        <w:t>Słupsku w</w:t>
      </w:r>
      <w:r w:rsidR="00ED53F2">
        <w:rPr>
          <w:rFonts w:ascii="Calibri" w:hAnsi="Calibri" w:cs="Calibri"/>
        </w:rPr>
        <w:t xml:space="preserve"> marcu </w:t>
      </w:r>
      <w:r w:rsidR="0079323D" w:rsidRPr="0079323D">
        <w:rPr>
          <w:rFonts w:ascii="Calibri" w:hAnsi="Calibri" w:cs="Calibri"/>
        </w:rPr>
        <w:t>2022 r</w:t>
      </w:r>
      <w:r w:rsidRPr="0079323D">
        <w:rPr>
          <w:rFonts w:ascii="Calibri" w:hAnsi="Calibri" w:cs="Calibri"/>
        </w:rPr>
        <w:t>.,</w:t>
      </w:r>
      <w:r w:rsidRPr="00527583">
        <w:rPr>
          <w:rFonts w:ascii="Calibri" w:hAnsi="Calibri" w:cs="Calibri"/>
        </w:rPr>
        <w:t xml:space="preserve"> w rozumieniu przepisów o rehabilitacji zawodowej i społecznej oraz zatrudnianiu osób niepełnosprawnych wynosił powyżej 6%.</w:t>
      </w:r>
    </w:p>
    <w:sectPr w:rsidR="00E03A0F" w:rsidRPr="00C4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3D7"/>
    <w:multiLevelType w:val="hybridMultilevel"/>
    <w:tmpl w:val="85860242"/>
    <w:lvl w:ilvl="0" w:tplc="FB689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0F66"/>
    <w:multiLevelType w:val="hybridMultilevel"/>
    <w:tmpl w:val="E2FA4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14B"/>
    <w:multiLevelType w:val="hybridMultilevel"/>
    <w:tmpl w:val="DDE2E8EA"/>
    <w:lvl w:ilvl="0" w:tplc="B566A1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577"/>
    <w:multiLevelType w:val="hybridMultilevel"/>
    <w:tmpl w:val="24121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1FDD"/>
    <w:multiLevelType w:val="hybridMultilevel"/>
    <w:tmpl w:val="24FE77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41538"/>
    <w:multiLevelType w:val="hybridMultilevel"/>
    <w:tmpl w:val="5E124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54904"/>
    <w:multiLevelType w:val="hybridMultilevel"/>
    <w:tmpl w:val="D0D2C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53C42"/>
    <w:multiLevelType w:val="hybridMultilevel"/>
    <w:tmpl w:val="EC10DCE0"/>
    <w:lvl w:ilvl="0" w:tplc="14DA68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5538"/>
    <w:multiLevelType w:val="hybridMultilevel"/>
    <w:tmpl w:val="6A7A58EC"/>
    <w:lvl w:ilvl="0" w:tplc="D32CC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847CD"/>
    <w:multiLevelType w:val="hybridMultilevel"/>
    <w:tmpl w:val="9C26E2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4CE71F2"/>
    <w:multiLevelType w:val="hybridMultilevel"/>
    <w:tmpl w:val="05E8F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A1CF4"/>
    <w:multiLevelType w:val="hybridMultilevel"/>
    <w:tmpl w:val="0BB6C2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73153431"/>
    <w:multiLevelType w:val="hybridMultilevel"/>
    <w:tmpl w:val="0BB6C25A"/>
    <w:lvl w:ilvl="0" w:tplc="04150017">
      <w:start w:val="1"/>
      <w:numFmt w:val="lowerLetter"/>
      <w:lvlText w:val="%1)"/>
      <w:lvlJc w:val="left"/>
      <w:pPr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D6CD6"/>
    <w:multiLevelType w:val="hybridMultilevel"/>
    <w:tmpl w:val="013A4F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460AD"/>
    <w:multiLevelType w:val="hybridMultilevel"/>
    <w:tmpl w:val="A242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3F9F"/>
    <w:multiLevelType w:val="hybridMultilevel"/>
    <w:tmpl w:val="EF9E35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1260AC"/>
    <w:multiLevelType w:val="hybridMultilevel"/>
    <w:tmpl w:val="8A043CB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7D336308"/>
    <w:multiLevelType w:val="hybridMultilevel"/>
    <w:tmpl w:val="F0A693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15"/>
  </w:num>
  <w:num w:numId="6">
    <w:abstractNumId w:val="17"/>
  </w:num>
  <w:num w:numId="7">
    <w:abstractNumId w:val="5"/>
  </w:num>
  <w:num w:numId="8">
    <w:abstractNumId w:val="16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  <w:num w:numId="15">
    <w:abstractNumId w:val="8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A"/>
    <w:rsid w:val="000A27E4"/>
    <w:rsid w:val="000A653B"/>
    <w:rsid w:val="00243DF0"/>
    <w:rsid w:val="002F42CA"/>
    <w:rsid w:val="004615A5"/>
    <w:rsid w:val="00527583"/>
    <w:rsid w:val="006655DA"/>
    <w:rsid w:val="0067119F"/>
    <w:rsid w:val="0079323D"/>
    <w:rsid w:val="00830F6C"/>
    <w:rsid w:val="008C5011"/>
    <w:rsid w:val="008E54A3"/>
    <w:rsid w:val="00A242B0"/>
    <w:rsid w:val="00A84131"/>
    <w:rsid w:val="00AB182D"/>
    <w:rsid w:val="00B93F51"/>
    <w:rsid w:val="00BB0B3C"/>
    <w:rsid w:val="00C40F0C"/>
    <w:rsid w:val="00CF3008"/>
    <w:rsid w:val="00D002C9"/>
    <w:rsid w:val="00DC278E"/>
    <w:rsid w:val="00E03A0F"/>
    <w:rsid w:val="00ED53F2"/>
    <w:rsid w:val="00F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F4C4"/>
  <w15:docId w15:val="{29293E10-686E-4B4B-94F7-64C1B3E2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A0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morskiepa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morskiepar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111F-47E6-4B7D-B1F4-ECA64C8E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naborze na stanowisko ds. księgowości</vt:lpstr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na stanowisko ds. księgowości</dc:title>
  <dc:subject>nabór</dc:subject>
  <dc:creator>PZPK</dc:creator>
  <cp:keywords>nabór;stanowisko ds. księgowości</cp:keywords>
  <dc:description/>
  <cp:lastModifiedBy>PZPK</cp:lastModifiedBy>
  <cp:revision>11</cp:revision>
  <dcterms:created xsi:type="dcterms:W3CDTF">2022-03-09T12:03:00Z</dcterms:created>
  <dcterms:modified xsi:type="dcterms:W3CDTF">2022-04-14T10:31:00Z</dcterms:modified>
</cp:coreProperties>
</file>